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141B862C" w:rsidR="004E7CC2" w:rsidRPr="00484306" w:rsidRDefault="00523C6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 School</w:t>
      </w:r>
    </w:p>
    <w:p w14:paraId="59265A06" w14:textId="43DAD1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044B9">
        <w:rPr>
          <w:rFonts w:cs="Arial"/>
          <w:b/>
          <w:color w:val="0083A9" w:themeColor="accent1"/>
          <w:sz w:val="28"/>
          <w:szCs w:val="28"/>
        </w:rPr>
        <w:t>January 27</w:t>
      </w:r>
      <w:r w:rsidR="00523C61">
        <w:rPr>
          <w:rFonts w:cs="Arial"/>
          <w:b/>
          <w:color w:val="0083A9" w:themeColor="accent1"/>
          <w:sz w:val="28"/>
          <w:szCs w:val="28"/>
        </w:rPr>
        <w:t>, 202</w:t>
      </w:r>
      <w:r w:rsidR="003044B9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415140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23C61">
        <w:rPr>
          <w:rFonts w:cs="Arial"/>
          <w:b/>
          <w:color w:val="0083A9" w:themeColor="accent1"/>
          <w:sz w:val="28"/>
          <w:szCs w:val="28"/>
        </w:rPr>
        <w:t>2:</w:t>
      </w:r>
      <w:r w:rsidR="008252CD">
        <w:rPr>
          <w:rFonts w:cs="Arial"/>
          <w:b/>
          <w:color w:val="0083A9" w:themeColor="accent1"/>
          <w:sz w:val="28"/>
          <w:szCs w:val="28"/>
        </w:rPr>
        <w:t>3</w:t>
      </w:r>
      <w:r w:rsidR="00523C61">
        <w:rPr>
          <w:rFonts w:cs="Arial"/>
          <w:b/>
          <w:color w:val="0083A9" w:themeColor="accent1"/>
          <w:sz w:val="28"/>
          <w:szCs w:val="28"/>
        </w:rPr>
        <w:t>0pm</w:t>
      </w:r>
    </w:p>
    <w:p w14:paraId="706B4C5B" w14:textId="28D8BE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23C61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68D5F69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52CD">
        <w:rPr>
          <w:rFonts w:cs="Arial"/>
          <w:color w:val="0083A9" w:themeColor="accent1"/>
          <w:sz w:val="24"/>
          <w:szCs w:val="24"/>
        </w:rPr>
        <w:t>2:3</w:t>
      </w:r>
      <w:r w:rsidR="003044B9">
        <w:rPr>
          <w:rFonts w:cs="Arial"/>
          <w:color w:val="0083A9" w:themeColor="accent1"/>
          <w:sz w:val="24"/>
          <w:szCs w:val="24"/>
        </w:rPr>
        <w:t>6</w:t>
      </w:r>
      <w:r w:rsidR="008252CD">
        <w:rPr>
          <w:rFonts w:cs="Arial"/>
          <w:color w:val="0083A9" w:themeColor="accent1"/>
          <w:sz w:val="24"/>
          <w:szCs w:val="24"/>
        </w:rPr>
        <w:t xml:space="preserve"> </w:t>
      </w:r>
      <w:r w:rsidR="00523C6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6081413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6904DEC2" w14:textId="536A7EE2" w:rsidR="002235D3" w:rsidRDefault="009A7F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407D1C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3642C336" w14:textId="7210C22B" w:rsidR="002235D3" w:rsidRDefault="005954E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327A9DE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Courtney Smith</w:t>
            </w:r>
          </w:p>
        </w:tc>
        <w:tc>
          <w:tcPr>
            <w:tcW w:w="2065" w:type="dxa"/>
          </w:tcPr>
          <w:p w14:paraId="1E7ECF19" w14:textId="07F5D56C" w:rsidR="002235D3" w:rsidRDefault="005954E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B24C47F" w:rsidR="002235D3" w:rsidRDefault="00A343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</w:tcPr>
          <w:p w14:paraId="20B2CEA0" w14:textId="42D44320" w:rsidR="002235D3" w:rsidRDefault="003044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CF5396" w14:paraId="4EEC832E" w14:textId="77777777" w:rsidTr="00FF3119">
        <w:tc>
          <w:tcPr>
            <w:tcW w:w="2515" w:type="dxa"/>
          </w:tcPr>
          <w:p w14:paraId="7F623BA0" w14:textId="62715C84" w:rsidR="00CF5396" w:rsidRPr="00F371DD" w:rsidRDefault="00CF539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6966C79" w14:textId="47372D16" w:rsidR="00CF5396" w:rsidRDefault="00CF539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3CC47D6" w14:textId="71BBD5B8" w:rsidR="00CF5396" w:rsidRDefault="00CF539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E2BA586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Corey Gray</w:t>
            </w:r>
          </w:p>
        </w:tc>
        <w:tc>
          <w:tcPr>
            <w:tcW w:w="2065" w:type="dxa"/>
          </w:tcPr>
          <w:p w14:paraId="031FFFAC" w14:textId="75213A7C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7A4A601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788366F7" w14:textId="3AF62392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AD8F95F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2065" w:type="dxa"/>
          </w:tcPr>
          <w:p w14:paraId="404445C2" w14:textId="5C57AA5A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AC9770A" w:rsidR="002235D3" w:rsidRPr="00C77466" w:rsidRDefault="00C77466" w:rsidP="00C77466">
            <w:pPr>
              <w:ind w:left="720" w:hanging="72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Tamera Hunter</w:t>
            </w:r>
          </w:p>
        </w:tc>
        <w:tc>
          <w:tcPr>
            <w:tcW w:w="2065" w:type="dxa"/>
          </w:tcPr>
          <w:p w14:paraId="78F1C9A0" w14:textId="30C86AFC" w:rsidR="002235D3" w:rsidRDefault="00C7746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036DBDA" w:rsidR="002235D3" w:rsidRDefault="003044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Douyon</w:t>
            </w:r>
            <w:proofErr w:type="spellEnd"/>
          </w:p>
        </w:tc>
        <w:tc>
          <w:tcPr>
            <w:tcW w:w="2065" w:type="dxa"/>
          </w:tcPr>
          <w:p w14:paraId="24024F9E" w14:textId="358C22FB" w:rsidR="002235D3" w:rsidRDefault="003044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698C99A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2F8A4C5C" w14:textId="79B9ADB7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6A34CF3B" w:rsidR="002235D3" w:rsidRDefault="005954E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Advocate</w:t>
            </w:r>
          </w:p>
        </w:tc>
        <w:tc>
          <w:tcPr>
            <w:tcW w:w="4770" w:type="dxa"/>
          </w:tcPr>
          <w:p w14:paraId="1B618351" w14:textId="06FF023F" w:rsidR="002235D3" w:rsidRDefault="005954E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06F783B6" w14:textId="0005EF60" w:rsidR="002235D3" w:rsidRDefault="005954E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Default="00FC2F51" w:rsidP="00FC2F51">
      <w:pPr>
        <w:rPr>
          <w:rFonts w:cs="Arial"/>
          <w:b/>
          <w:sz w:val="24"/>
          <w:szCs w:val="24"/>
        </w:rPr>
      </w:pPr>
    </w:p>
    <w:p w14:paraId="59710EDB" w14:textId="77777777" w:rsidR="00CE2E3B" w:rsidRDefault="00CE2E3B" w:rsidP="00CE2E3B">
      <w:pPr>
        <w:pStyle w:val="ListParagraph"/>
        <w:numPr>
          <w:ilvl w:val="0"/>
          <w:numId w:val="4"/>
        </w:numPr>
        <w:ind w:left="2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Norms will remain consistent with those set in place from last term</w:t>
      </w:r>
    </w:p>
    <w:p w14:paraId="6153BF73" w14:textId="77777777" w:rsidR="00CE2E3B" w:rsidRDefault="00CE2E3B" w:rsidP="00CE2E3B">
      <w:pPr>
        <w:pStyle w:val="ListParagraph"/>
        <w:numPr>
          <w:ilvl w:val="1"/>
          <w:numId w:val="4"/>
        </w:numPr>
        <w:ind w:left="11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Sign-in to all meetings on time</w:t>
      </w:r>
    </w:p>
    <w:p w14:paraId="64E49217" w14:textId="77777777" w:rsidR="00CE2E3B" w:rsidRDefault="00CE2E3B" w:rsidP="00CE2E3B">
      <w:pPr>
        <w:pStyle w:val="ListParagraph"/>
        <w:numPr>
          <w:ilvl w:val="1"/>
          <w:numId w:val="4"/>
        </w:numPr>
        <w:ind w:left="1170"/>
        <w:rPr>
          <w:rFonts w:cs="Arial"/>
          <w:b/>
          <w:sz w:val="24"/>
          <w:szCs w:val="24"/>
        </w:rPr>
      </w:pPr>
      <w:r w:rsidRPr="00043D93">
        <w:rPr>
          <w:rFonts w:cs="Arial"/>
          <w:b/>
          <w:sz w:val="24"/>
          <w:szCs w:val="24"/>
        </w:rPr>
        <w:t>Respect different perspectives</w:t>
      </w:r>
      <w:r>
        <w:rPr>
          <w:rFonts w:cs="Arial"/>
          <w:b/>
          <w:sz w:val="24"/>
          <w:szCs w:val="24"/>
        </w:rPr>
        <w:t xml:space="preserve"> from those on the Team and those making public comment</w:t>
      </w:r>
    </w:p>
    <w:p w14:paraId="02C84E50" w14:textId="1254C52F" w:rsidR="00CE2E3B" w:rsidRDefault="00CE2E3B" w:rsidP="003044B9">
      <w:pPr>
        <w:pStyle w:val="ListParagraph"/>
        <w:numPr>
          <w:ilvl w:val="1"/>
          <w:numId w:val="4"/>
        </w:numPr>
        <w:ind w:left="1170"/>
        <w:rPr>
          <w:rFonts w:cs="Arial"/>
          <w:b/>
          <w:sz w:val="24"/>
          <w:szCs w:val="24"/>
        </w:rPr>
      </w:pPr>
      <w:r w:rsidRPr="00043D93">
        <w:rPr>
          <w:rFonts w:cs="Arial"/>
          <w:b/>
          <w:sz w:val="24"/>
          <w:szCs w:val="24"/>
        </w:rPr>
        <w:t xml:space="preserve">Remain actively engaged </w:t>
      </w:r>
      <w:r>
        <w:rPr>
          <w:rFonts w:cs="Arial"/>
          <w:b/>
          <w:sz w:val="24"/>
          <w:szCs w:val="24"/>
        </w:rPr>
        <w:t xml:space="preserve">in and out of our </w:t>
      </w:r>
      <w:proofErr w:type="gramStart"/>
      <w:r w:rsidR="003044B9">
        <w:rPr>
          <w:rFonts w:cs="Arial"/>
          <w:b/>
          <w:sz w:val="24"/>
          <w:szCs w:val="24"/>
        </w:rPr>
        <w:t>meetings</w:t>
      </w:r>
      <w:proofErr w:type="gramEnd"/>
    </w:p>
    <w:p w14:paraId="591D44C2" w14:textId="77777777" w:rsidR="003044B9" w:rsidRPr="003044B9" w:rsidRDefault="003044B9" w:rsidP="003044B9">
      <w:pPr>
        <w:pStyle w:val="ListParagraph"/>
        <w:numPr>
          <w:ilvl w:val="1"/>
          <w:numId w:val="4"/>
        </w:numPr>
        <w:ind w:left="1170"/>
        <w:rPr>
          <w:rFonts w:cs="Arial"/>
          <w:b/>
          <w:sz w:val="24"/>
          <w:szCs w:val="24"/>
        </w:rPr>
      </w:pPr>
    </w:p>
    <w:p w14:paraId="387E44CE" w14:textId="33889C9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D3574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CD39055" w14:textId="18E14934" w:rsidR="003044B9" w:rsidRPr="003044B9" w:rsidRDefault="0024684D" w:rsidP="003044B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044B9">
        <w:rPr>
          <w:rFonts w:cs="Arial"/>
          <w:color w:val="0083A9" w:themeColor="accent1"/>
          <w:sz w:val="24"/>
          <w:szCs w:val="24"/>
        </w:rPr>
        <w:t xml:space="preserve">Donovan </w:t>
      </w:r>
      <w:proofErr w:type="gramStart"/>
      <w:r w:rsidR="003044B9">
        <w:rPr>
          <w:rFonts w:cs="Arial"/>
          <w:color w:val="0083A9" w:themeColor="accent1"/>
          <w:sz w:val="24"/>
          <w:szCs w:val="24"/>
        </w:rPr>
        <w:t>Davis</w:t>
      </w:r>
      <w:r w:rsidR="003903D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3044B9">
        <w:rPr>
          <w:rFonts w:cs="Arial"/>
          <w:color w:val="0083A9" w:themeColor="accent1"/>
          <w:sz w:val="24"/>
          <w:szCs w:val="24"/>
        </w:rPr>
        <w:t>Corey Gray</w:t>
      </w:r>
    </w:p>
    <w:p w14:paraId="74F0E149" w14:textId="197B268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903D1">
        <w:rPr>
          <w:rFonts w:cs="Arial"/>
          <w:sz w:val="24"/>
          <w:szCs w:val="24"/>
        </w:rPr>
        <w:t>All</w:t>
      </w:r>
    </w:p>
    <w:p w14:paraId="57FFA089" w14:textId="00D4736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D3574">
        <w:rPr>
          <w:rFonts w:cs="Arial"/>
          <w:sz w:val="24"/>
          <w:szCs w:val="24"/>
        </w:rPr>
        <w:t>None</w:t>
      </w:r>
    </w:p>
    <w:p w14:paraId="0BC56146" w14:textId="7B55676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954EE">
        <w:rPr>
          <w:rFonts w:cs="Arial"/>
          <w:sz w:val="24"/>
          <w:szCs w:val="24"/>
        </w:rPr>
        <w:t>None</w:t>
      </w:r>
    </w:p>
    <w:p w14:paraId="0FA06977" w14:textId="1C3AF81B" w:rsidR="002F3672" w:rsidRDefault="0024684D" w:rsidP="005954E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D3574">
        <w:rPr>
          <w:rFonts w:cs="Arial"/>
          <w:color w:val="0083A9" w:themeColor="accent1"/>
          <w:sz w:val="24"/>
          <w:szCs w:val="24"/>
        </w:rPr>
        <w:t>Passes</w:t>
      </w:r>
    </w:p>
    <w:p w14:paraId="1D4CEE37" w14:textId="77777777" w:rsidR="005954EE" w:rsidRPr="005954EE" w:rsidRDefault="005954EE" w:rsidP="005954E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06CDEC2" w14:textId="7F978A5C" w:rsidR="002F3672" w:rsidRPr="00484306" w:rsidRDefault="002F3672" w:rsidP="002F36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3903D1">
        <w:rPr>
          <w:rFonts w:cs="Arial"/>
          <w:i/>
          <w:sz w:val="24"/>
          <w:szCs w:val="24"/>
        </w:rPr>
        <w:t xml:space="preserve"> </w:t>
      </w:r>
      <w:r w:rsidR="003903D1">
        <w:rPr>
          <w:rFonts w:cs="Arial"/>
          <w:i/>
          <w:color w:val="0083A9" w:themeColor="accent1"/>
          <w:sz w:val="24"/>
          <w:szCs w:val="24"/>
        </w:rPr>
        <w:t>None</w:t>
      </w:r>
    </w:p>
    <w:p w14:paraId="7BAA8BCC" w14:textId="26B39F07" w:rsidR="002F3672" w:rsidRPr="00484306" w:rsidRDefault="00036C34" w:rsidP="002F367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Consensus</w:t>
      </w:r>
    </w:p>
    <w:p w14:paraId="58C2015A" w14:textId="4FD8BE79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36C34">
        <w:rPr>
          <w:rFonts w:cs="Arial"/>
          <w:sz w:val="24"/>
          <w:szCs w:val="24"/>
        </w:rPr>
        <w:t xml:space="preserve"> All</w:t>
      </w:r>
    </w:p>
    <w:p w14:paraId="25BAB76F" w14:textId="2554F291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A7F9F">
        <w:rPr>
          <w:rFonts w:cs="Arial"/>
          <w:sz w:val="24"/>
          <w:szCs w:val="24"/>
        </w:rPr>
        <w:t>None</w:t>
      </w:r>
    </w:p>
    <w:p w14:paraId="071BD9B8" w14:textId="46EA5DD9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A7F9F">
        <w:rPr>
          <w:rFonts w:cs="Arial"/>
          <w:sz w:val="24"/>
          <w:szCs w:val="24"/>
        </w:rPr>
        <w:t>None</w:t>
      </w:r>
    </w:p>
    <w:p w14:paraId="23FCC90A" w14:textId="57E17ADC" w:rsidR="00E236E3" w:rsidRDefault="002F3672" w:rsidP="00E236E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236E3">
        <w:rPr>
          <w:rFonts w:cs="Arial"/>
          <w:color w:val="0083A9" w:themeColor="accent1"/>
          <w:sz w:val="24"/>
          <w:szCs w:val="24"/>
        </w:rPr>
        <w:t>Passes</w:t>
      </w:r>
    </w:p>
    <w:p w14:paraId="00333BAB" w14:textId="77777777" w:rsidR="00E236E3" w:rsidRPr="00E236E3" w:rsidRDefault="00E236E3" w:rsidP="00E236E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06DC67A" w14:textId="77777777" w:rsidR="003044B9" w:rsidRDefault="003044B9" w:rsidP="003044B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044B9" w:rsidRPr="008A73DD" w14:paraId="2B5C9708" w14:textId="77777777" w:rsidTr="00EE7989">
        <w:tc>
          <w:tcPr>
            <w:tcW w:w="2425" w:type="dxa"/>
            <w:shd w:val="clear" w:color="auto" w:fill="E9AF76" w:themeFill="accent2" w:themeFillTint="99"/>
          </w:tcPr>
          <w:p w14:paraId="2E640A04" w14:textId="77777777" w:rsidR="003044B9" w:rsidRPr="00244CB1" w:rsidRDefault="003044B9" w:rsidP="00EE798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EE1112C" w14:textId="77777777" w:rsidR="003044B9" w:rsidRPr="008A73DD" w:rsidRDefault="003044B9" w:rsidP="00EE798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3044B9" w:rsidRPr="006E4F4C" w14:paraId="7FF998A1" w14:textId="77777777" w:rsidTr="00EE7989">
        <w:tc>
          <w:tcPr>
            <w:tcW w:w="2425" w:type="dxa"/>
            <w:shd w:val="clear" w:color="auto" w:fill="E9AF76" w:themeFill="accent2" w:themeFillTint="99"/>
          </w:tcPr>
          <w:p w14:paraId="1A1AE3C7" w14:textId="77777777" w:rsidR="003044B9" w:rsidRDefault="003044B9" w:rsidP="00EE798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A102EA" w14:textId="4B2387D0" w:rsidR="003044B9" w:rsidRPr="006E4F4C" w:rsidRDefault="003044B9" w:rsidP="00EE798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cs="Arial"/>
                <w:sz w:val="24"/>
                <w:szCs w:val="24"/>
              </w:rPr>
              <w:t>Douyon</w:t>
            </w:r>
            <w:proofErr w:type="spellEnd"/>
          </w:p>
        </w:tc>
      </w:tr>
      <w:tr w:rsidR="003044B9" w14:paraId="21F47B9B" w14:textId="77777777" w:rsidTr="00EE7989">
        <w:tc>
          <w:tcPr>
            <w:tcW w:w="2425" w:type="dxa"/>
          </w:tcPr>
          <w:p w14:paraId="25615F96" w14:textId="77777777" w:rsidR="003044B9" w:rsidRPr="006E4F4C" w:rsidRDefault="003044B9" w:rsidP="00EE798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39CC427" w14:textId="77777777" w:rsidR="003044B9" w:rsidRPr="00244CB1" w:rsidRDefault="003044B9" w:rsidP="00EE798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1DCAA8" w14:textId="49252419" w:rsidR="003044B9" w:rsidRDefault="003044B9" w:rsidP="00EE798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Davis, Gray, Alston, Redfield</w:t>
            </w:r>
            <w:r>
              <w:rPr>
                <w:rFonts w:cs="Arial"/>
                <w:sz w:val="24"/>
                <w:szCs w:val="24"/>
              </w:rPr>
              <w:t>, Gunner</w:t>
            </w:r>
          </w:p>
        </w:tc>
      </w:tr>
      <w:tr w:rsidR="003044B9" w14:paraId="0E34D2A7" w14:textId="77777777" w:rsidTr="00EE7989">
        <w:tc>
          <w:tcPr>
            <w:tcW w:w="2425" w:type="dxa"/>
          </w:tcPr>
          <w:p w14:paraId="3B36A45A" w14:textId="77777777" w:rsidR="003044B9" w:rsidRPr="00244CB1" w:rsidRDefault="003044B9" w:rsidP="00EE798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A4BEFA1" w14:textId="77777777" w:rsidR="003044B9" w:rsidRDefault="003044B9" w:rsidP="00EE798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044B9" w14:paraId="74051CA2" w14:textId="77777777" w:rsidTr="00EE7989">
        <w:tc>
          <w:tcPr>
            <w:tcW w:w="2425" w:type="dxa"/>
          </w:tcPr>
          <w:p w14:paraId="1B81F802" w14:textId="77777777" w:rsidR="003044B9" w:rsidRPr="00244CB1" w:rsidRDefault="003044B9" w:rsidP="00EE798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64142610" w14:textId="77777777" w:rsidR="003044B9" w:rsidRDefault="003044B9" w:rsidP="00EE7989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79356DB9" w14:textId="3292DDCB" w:rsidR="006A7FC4" w:rsidRPr="00D410F8" w:rsidRDefault="006A7FC4" w:rsidP="00D410F8">
      <w:pPr>
        <w:tabs>
          <w:tab w:val="left" w:pos="1185"/>
        </w:tabs>
        <w:rPr>
          <w:rFonts w:cs="Arial"/>
          <w:color w:val="0083A9" w:themeColor="accent1"/>
          <w:sz w:val="24"/>
          <w:szCs w:val="24"/>
        </w:rPr>
      </w:pPr>
    </w:p>
    <w:p w14:paraId="1FD3D1DB" w14:textId="77777777" w:rsidR="00A722AE" w:rsidRDefault="00A722AE" w:rsidP="00A722A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721E4E" w14:paraId="1850810D" w14:textId="77777777" w:rsidTr="00855377">
        <w:tc>
          <w:tcPr>
            <w:tcW w:w="539" w:type="dxa"/>
            <w:shd w:val="clear" w:color="auto" w:fill="E9AF76" w:themeFill="accent2" w:themeFillTint="99"/>
            <w:vAlign w:val="center"/>
          </w:tcPr>
          <w:p w14:paraId="3D8ECBC3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2A2BDBF2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6FA1A02A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268A4F84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23192FEE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721E4E" w14:paraId="328E70F8" w14:textId="77777777" w:rsidTr="00855377">
        <w:tc>
          <w:tcPr>
            <w:tcW w:w="539" w:type="dxa"/>
          </w:tcPr>
          <w:p w14:paraId="63737D0D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609157CD" w14:textId="686A68C3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18, 2020</w:t>
            </w:r>
          </w:p>
        </w:tc>
        <w:tc>
          <w:tcPr>
            <w:tcW w:w="1614" w:type="dxa"/>
          </w:tcPr>
          <w:p w14:paraId="42E24BE2" w14:textId="5BF33575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7E85F2F7" w14:textId="754E7DC9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73C6F413" w14:textId="6BCA8543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21E4E" w14:paraId="49AED9C4" w14:textId="77777777" w:rsidTr="00855377">
        <w:tc>
          <w:tcPr>
            <w:tcW w:w="539" w:type="dxa"/>
          </w:tcPr>
          <w:p w14:paraId="1D909B82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4FAA93A8" w14:textId="2CD56350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December 16, 2020</w:t>
            </w:r>
          </w:p>
        </w:tc>
        <w:tc>
          <w:tcPr>
            <w:tcW w:w="1614" w:type="dxa"/>
          </w:tcPr>
          <w:p w14:paraId="5DEF6E2B" w14:textId="1C56A5BE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4562552B" w14:textId="756A17B8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686A1B86" w14:textId="53674882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0B879478" w14:textId="77777777" w:rsidTr="00855377">
        <w:tc>
          <w:tcPr>
            <w:tcW w:w="539" w:type="dxa"/>
          </w:tcPr>
          <w:p w14:paraId="53E5183B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16DF7C15" w14:textId="6CB4351A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</w:t>
            </w:r>
            <w:r w:rsidR="00D410F8">
              <w:rPr>
                <w:rFonts w:cs="Arial"/>
                <w:b/>
                <w:sz w:val="24"/>
                <w:szCs w:val="24"/>
              </w:rPr>
              <w:t>7</w:t>
            </w:r>
            <w:r>
              <w:rPr>
                <w:rFonts w:cs="Arial"/>
                <w:b/>
                <w:sz w:val="24"/>
                <w:szCs w:val="24"/>
              </w:rPr>
              <w:t>, 2021</w:t>
            </w:r>
          </w:p>
        </w:tc>
        <w:tc>
          <w:tcPr>
            <w:tcW w:w="1614" w:type="dxa"/>
          </w:tcPr>
          <w:p w14:paraId="16A7F3A5" w14:textId="43213481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443AB564" w14:textId="045C9B05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1B4D9CDD" w14:textId="3C559618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4A1B2F17" w14:textId="77777777" w:rsidTr="00855377">
        <w:tc>
          <w:tcPr>
            <w:tcW w:w="539" w:type="dxa"/>
          </w:tcPr>
          <w:p w14:paraId="6B576C53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13E396DA" w14:textId="017545E3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17, 2021</w:t>
            </w:r>
          </w:p>
        </w:tc>
        <w:tc>
          <w:tcPr>
            <w:tcW w:w="1614" w:type="dxa"/>
          </w:tcPr>
          <w:p w14:paraId="1D1EF5D9" w14:textId="6BE80177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47CA58B4" w14:textId="00583843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38B9C72F" w14:textId="3A6BDBA7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12169467" w14:textId="77777777" w:rsidTr="00855377">
        <w:tc>
          <w:tcPr>
            <w:tcW w:w="539" w:type="dxa"/>
            <w:tcBorders>
              <w:bottom w:val="single" w:sz="4" w:space="0" w:color="auto"/>
            </w:tcBorders>
          </w:tcPr>
          <w:p w14:paraId="0FEA571B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C1C60CE" w14:textId="039C71AB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17, 2021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BA88F0" w14:textId="3E8D32CF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2A2451AE" w14:textId="09D0A380" w:rsidR="00721E4E" w:rsidRDefault="00043D93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E5E48AB" w14:textId="56D673B4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69094733" w14:textId="77777777" w:rsidTr="00D410F8">
        <w:trPr>
          <w:trHeight w:val="70"/>
        </w:trPr>
        <w:tc>
          <w:tcPr>
            <w:tcW w:w="539" w:type="dxa"/>
            <w:tcBorders>
              <w:bottom w:val="double" w:sz="12" w:space="0" w:color="C00000"/>
            </w:tcBorders>
          </w:tcPr>
          <w:p w14:paraId="0747E373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6BED76CF" w14:textId="300A8E9C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21, 2021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0FF3E0B5" w14:textId="49E2FD59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1A003CD3" w14:textId="2805CA28" w:rsidR="00721E4E" w:rsidRDefault="00043D93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162A1F8E" w14:textId="7C2198A7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</w:tr>
      <w:tr w:rsidR="00721E4E" w14:paraId="165AAAA8" w14:textId="77777777" w:rsidTr="00855377">
        <w:tc>
          <w:tcPr>
            <w:tcW w:w="539" w:type="dxa"/>
            <w:tcBorders>
              <w:top w:val="double" w:sz="12" w:space="0" w:color="C00000"/>
            </w:tcBorders>
          </w:tcPr>
          <w:p w14:paraId="23FD6DB5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4C668E19" w14:textId="2EB3FFB5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May 19, 2021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5662AA7" w14:textId="241E2A7B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0B7F0CC8" w14:textId="46EF7502" w:rsidR="00721E4E" w:rsidRDefault="00043D93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241A0C68" w14:textId="48528492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</w:tr>
    </w:tbl>
    <w:p w14:paraId="450AFB0C" w14:textId="77777777" w:rsidR="00430AF1" w:rsidRPr="00E236E3" w:rsidRDefault="00430AF1" w:rsidP="00E236E3">
      <w:pPr>
        <w:rPr>
          <w:rFonts w:cs="Arial"/>
          <w:b/>
          <w:sz w:val="24"/>
          <w:szCs w:val="24"/>
        </w:rPr>
      </w:pPr>
    </w:p>
    <w:p w14:paraId="09DAD0C6" w14:textId="5EB85F91" w:rsidR="00484306" w:rsidRDefault="00484306" w:rsidP="00E236E3">
      <w:pPr>
        <w:rPr>
          <w:rFonts w:cs="Arial"/>
          <w:color w:val="0083A9" w:themeColor="accent1"/>
          <w:sz w:val="24"/>
          <w:szCs w:val="24"/>
        </w:rPr>
      </w:pPr>
    </w:p>
    <w:p w14:paraId="62372573" w14:textId="78A49C91" w:rsidR="00D410F8" w:rsidRDefault="00D410F8" w:rsidP="00E236E3">
      <w:pPr>
        <w:rPr>
          <w:rFonts w:cs="Arial"/>
          <w:color w:val="0083A9" w:themeColor="accent1"/>
          <w:sz w:val="24"/>
          <w:szCs w:val="24"/>
        </w:rPr>
      </w:pPr>
    </w:p>
    <w:p w14:paraId="5E17672D" w14:textId="77777777" w:rsidR="00D410F8" w:rsidRPr="00E236E3" w:rsidRDefault="00D410F8" w:rsidP="00E236E3">
      <w:pPr>
        <w:rPr>
          <w:rFonts w:cs="Arial"/>
          <w:color w:val="0083A9" w:themeColor="accent1"/>
          <w:sz w:val="24"/>
          <w:szCs w:val="24"/>
        </w:rPr>
      </w:pPr>
    </w:p>
    <w:p w14:paraId="7259B9C5" w14:textId="77777777" w:rsidR="00E236E3" w:rsidRPr="00E236E3" w:rsidRDefault="00E236E3" w:rsidP="00E236E3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790985" w14:textId="77777777" w:rsidR="00E236E3" w:rsidRPr="00484306" w:rsidRDefault="00E236E3" w:rsidP="00E236E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13689A64" w14:textId="59609F62" w:rsidR="00D410F8" w:rsidRPr="00D410F8" w:rsidRDefault="00484306" w:rsidP="00D410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236E3">
        <w:rPr>
          <w:rFonts w:cs="Arial"/>
          <w:b/>
          <w:sz w:val="24"/>
          <w:szCs w:val="24"/>
        </w:rPr>
        <w:t>Discussion Item 1</w:t>
      </w:r>
      <w:r w:rsidR="008C5487" w:rsidRPr="00E236E3">
        <w:rPr>
          <w:rFonts w:cs="Arial"/>
          <w:sz w:val="24"/>
          <w:szCs w:val="24"/>
        </w:rPr>
        <w:t xml:space="preserve">: </w:t>
      </w:r>
      <w:r w:rsidR="00D410F8">
        <w:rPr>
          <w:rFonts w:cs="Arial"/>
          <w:color w:val="0083A9" w:themeColor="accent1"/>
          <w:sz w:val="24"/>
          <w:szCs w:val="24"/>
        </w:rPr>
        <w:t>Presentation of the 2020-2021 Budget by Principal Gunner</w:t>
      </w:r>
    </w:p>
    <w:p w14:paraId="6ACF63BE" w14:textId="095A0C2A" w:rsidR="00D410F8" w:rsidRDefault="00D410F8" w:rsidP="00D410F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D410F8">
        <w:rPr>
          <w:rFonts w:cs="Arial"/>
          <w:bCs/>
          <w:sz w:val="24"/>
          <w:szCs w:val="24"/>
        </w:rPr>
        <w:t xml:space="preserve">A decision to elect reduced enrollment of 404 students or stay at 414 presented to principals. </w:t>
      </w:r>
      <w:r>
        <w:rPr>
          <w:rFonts w:cs="Arial"/>
          <w:sz w:val="24"/>
          <w:szCs w:val="24"/>
        </w:rPr>
        <w:t xml:space="preserve"> Due to expected enrollment numbers Peyton Forest has chosen to maintain predictable enrollment of 414 students.</w:t>
      </w:r>
    </w:p>
    <w:p w14:paraId="5E915B7B" w14:textId="724FF060" w:rsidR="00D410F8" w:rsidRDefault="00D410F8" w:rsidP="00D410F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budget is $120,000 additional funds w/ staff and $70,000 in reserve.  Note:  If PF does not incur a dip in enrollment, the $70,000 will be “returned”.</w:t>
      </w:r>
    </w:p>
    <w:p w14:paraId="092EE476" w14:textId="18F92003" w:rsidR="00D410F8" w:rsidRDefault="00D410F8" w:rsidP="00D410F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creation of the budget was prepared in alignment with the PFES Strategic Plan.  Consideration was adhered to the following:</w:t>
      </w:r>
    </w:p>
    <w:p w14:paraId="284DDBD9" w14:textId="3B2446A7" w:rsidR="00D410F8" w:rsidRDefault="00D410F8" w:rsidP="00D410F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increase Reading and Math performance</w:t>
      </w:r>
    </w:p>
    <w:p w14:paraId="79B73674" w14:textId="1EBAC455" w:rsidR="00D410F8" w:rsidRDefault="00D410F8" w:rsidP="00D410F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increase the higher-level students </w:t>
      </w:r>
    </w:p>
    <w:p w14:paraId="5635BC0E" w14:textId="532532A4" w:rsidR="00D410F8" w:rsidRDefault="00D410F8" w:rsidP="00D410F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decrease the percentage of needs improvement students</w:t>
      </w:r>
    </w:p>
    <w:p w14:paraId="5514B157" w14:textId="54CE1E24" w:rsidR="00D410F8" w:rsidRDefault="007A1CC3" w:rsidP="00D410F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increase community involvement </w:t>
      </w:r>
    </w:p>
    <w:p w14:paraId="02671E54" w14:textId="6E9240EC" w:rsidR="007A1CC3" w:rsidRDefault="007A1CC3" w:rsidP="00D410F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increase Teacher Proficiency through intentional Professional Development Trainings.</w:t>
      </w:r>
    </w:p>
    <w:p w14:paraId="7BD17DF0" w14:textId="523FF012" w:rsidR="007A1CC3" w:rsidRDefault="007A1CC3" w:rsidP="007A1C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portion of the budget will be utilized to hire select part-time employees into full-time positions.</w:t>
      </w:r>
    </w:p>
    <w:p w14:paraId="79E9CD89" w14:textId="61A25356" w:rsidR="007A1CC3" w:rsidRDefault="007A1CC3" w:rsidP="007A1C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portion of the budget will be earmarked to promote a Master Teacher to an Instructional Coach.</w:t>
      </w:r>
    </w:p>
    <w:p w14:paraId="4E222744" w14:textId="16505D3D" w:rsidR="007A1CC3" w:rsidRDefault="007A1CC3" w:rsidP="007A1C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major expense in the budget is to replace Electronic Devices.  Currently ordered 4 new Chromebook carts that each cost approximately $15,000.</w:t>
      </w:r>
    </w:p>
    <w:p w14:paraId="2415A270" w14:textId="77777777" w:rsidR="007A1CC3" w:rsidRPr="00D410F8" w:rsidRDefault="007A1CC3" w:rsidP="007A1C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</w:p>
    <w:p w14:paraId="6B79E515" w14:textId="521D667C" w:rsidR="00E236E3" w:rsidRPr="00E236E3" w:rsidRDefault="00E236E3" w:rsidP="00E236E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236E3">
        <w:rPr>
          <w:rFonts w:cs="Arial"/>
          <w:b/>
          <w:sz w:val="24"/>
          <w:szCs w:val="24"/>
        </w:rPr>
        <w:t>Discussion Item 2</w:t>
      </w:r>
      <w:r w:rsidRPr="00E236E3">
        <w:rPr>
          <w:rFonts w:cs="Arial"/>
          <w:sz w:val="24"/>
          <w:szCs w:val="24"/>
        </w:rPr>
        <w:t xml:space="preserve">: </w:t>
      </w:r>
      <w:r w:rsidR="007A1CC3">
        <w:rPr>
          <w:rFonts w:cs="Arial"/>
          <w:color w:val="0083A9" w:themeColor="accent1"/>
          <w:sz w:val="24"/>
          <w:szCs w:val="24"/>
        </w:rPr>
        <w:t>February</w:t>
      </w:r>
      <w:r w:rsidR="0047567D">
        <w:rPr>
          <w:rFonts w:cs="Arial"/>
          <w:color w:val="0083A9" w:themeColor="accent1"/>
          <w:sz w:val="24"/>
          <w:szCs w:val="24"/>
        </w:rPr>
        <w:t xml:space="preserve"> meeting will discuss </w:t>
      </w:r>
      <w:r w:rsidR="007A1CC3">
        <w:rPr>
          <w:rFonts w:cs="Arial"/>
          <w:color w:val="0083A9" w:themeColor="accent1"/>
          <w:sz w:val="24"/>
          <w:szCs w:val="24"/>
        </w:rPr>
        <w:t>suggestions/changes/additions prior to</w:t>
      </w:r>
      <w:r w:rsidR="0047567D">
        <w:rPr>
          <w:rFonts w:cs="Arial"/>
          <w:color w:val="0083A9" w:themeColor="accent1"/>
          <w:sz w:val="24"/>
          <w:szCs w:val="24"/>
        </w:rPr>
        <w:t xml:space="preserve"> </w:t>
      </w:r>
      <w:r w:rsidR="007A1CC3">
        <w:rPr>
          <w:rFonts w:cs="Arial"/>
          <w:color w:val="0083A9" w:themeColor="accent1"/>
          <w:sz w:val="24"/>
          <w:szCs w:val="24"/>
        </w:rPr>
        <w:t>approval of</w:t>
      </w:r>
      <w:r w:rsidR="0047567D">
        <w:rPr>
          <w:rFonts w:cs="Arial"/>
          <w:color w:val="0083A9" w:themeColor="accent1"/>
          <w:sz w:val="24"/>
          <w:szCs w:val="24"/>
        </w:rPr>
        <w:t xml:space="preserve"> the Budget.  Members are advised to review the online GO Team Budget Planning Training module</w:t>
      </w:r>
      <w:r w:rsidR="007A1CC3">
        <w:rPr>
          <w:rFonts w:cs="Arial"/>
          <w:color w:val="0083A9" w:themeColor="accent1"/>
          <w:sz w:val="24"/>
          <w:szCs w:val="24"/>
        </w:rPr>
        <w:t xml:space="preserve"> and complete the Budget Assessment</w:t>
      </w:r>
      <w:r w:rsidR="0047567D">
        <w:rPr>
          <w:rFonts w:cs="Arial"/>
          <w:color w:val="0083A9" w:themeColor="accent1"/>
          <w:sz w:val="24"/>
          <w:szCs w:val="24"/>
        </w:rPr>
        <w:t xml:space="preserve">.  Access to members only GO Team internet material </w:t>
      </w:r>
      <w:r w:rsidR="007A1CC3">
        <w:rPr>
          <w:rFonts w:cs="Arial"/>
          <w:color w:val="0083A9" w:themeColor="accent1"/>
          <w:sz w:val="24"/>
          <w:szCs w:val="24"/>
        </w:rPr>
        <w:t>is currently unavailable.  *Redfield submitted request for the website links to be repaired.</w:t>
      </w:r>
    </w:p>
    <w:p w14:paraId="7A3A96A7" w14:textId="4E5F17C8" w:rsidR="008C5487" w:rsidRPr="00CE2E3B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E236E3">
        <w:rPr>
          <w:rFonts w:cs="Arial"/>
          <w:b/>
          <w:sz w:val="24"/>
          <w:szCs w:val="24"/>
        </w:rPr>
        <w:t>3</w:t>
      </w:r>
      <w:r w:rsidR="007A1CC3">
        <w:rPr>
          <w:rFonts w:cs="Arial"/>
          <w:b/>
          <w:sz w:val="24"/>
          <w:szCs w:val="24"/>
        </w:rPr>
        <w:t xml:space="preserve">:  </w:t>
      </w:r>
      <w:r w:rsidR="0047567D">
        <w:rPr>
          <w:rFonts w:cs="Arial"/>
          <w:color w:val="0083A9" w:themeColor="accent1"/>
          <w:sz w:val="24"/>
          <w:szCs w:val="24"/>
        </w:rPr>
        <w:t xml:space="preserve"> </w:t>
      </w:r>
      <w:r w:rsidR="007A1CC3">
        <w:rPr>
          <w:rFonts w:cs="Arial"/>
          <w:color w:val="0083A9" w:themeColor="accent1"/>
          <w:sz w:val="24"/>
          <w:szCs w:val="24"/>
        </w:rPr>
        <w:t>Welcomed the new partnership with St. Paul’s Episcopal Church and vision to support the community.</w:t>
      </w:r>
    </w:p>
    <w:p w14:paraId="319536E1" w14:textId="74CCD83B" w:rsidR="00CE2E3B" w:rsidRPr="003176EE" w:rsidRDefault="00E236E3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="00CE2E3B">
        <w:rPr>
          <w:rFonts w:cs="Arial"/>
          <w:b/>
          <w:sz w:val="24"/>
          <w:szCs w:val="24"/>
        </w:rPr>
        <w:t>:</w:t>
      </w:r>
      <w:r w:rsidR="00CE2E3B">
        <w:rPr>
          <w:rFonts w:cs="Arial"/>
          <w:sz w:val="24"/>
          <w:szCs w:val="24"/>
        </w:rPr>
        <w:t xml:space="preserve">  </w:t>
      </w:r>
    </w:p>
    <w:p w14:paraId="42794A1B" w14:textId="473B949E" w:rsidR="003176EE" w:rsidRPr="0047567D" w:rsidRDefault="00E236E3" w:rsidP="003176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7567D">
        <w:rPr>
          <w:rFonts w:cs="Arial"/>
          <w:b/>
          <w:sz w:val="24"/>
          <w:szCs w:val="24"/>
        </w:rPr>
        <w:t>Discussion Item 5</w:t>
      </w:r>
      <w:r w:rsidR="003176EE" w:rsidRPr="0047567D">
        <w:rPr>
          <w:rFonts w:cs="Arial"/>
          <w:b/>
          <w:sz w:val="24"/>
          <w:szCs w:val="24"/>
        </w:rPr>
        <w:t>:</w:t>
      </w:r>
      <w:r w:rsidR="003176EE" w:rsidRPr="0047567D">
        <w:rPr>
          <w:rFonts w:cs="Arial"/>
          <w:sz w:val="24"/>
          <w:szCs w:val="24"/>
        </w:rPr>
        <w:t xml:space="preserve">  </w:t>
      </w:r>
    </w:p>
    <w:p w14:paraId="53C14FBB" w14:textId="77777777" w:rsidR="0047567D" w:rsidRPr="0047567D" w:rsidRDefault="0047567D" w:rsidP="0047567D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60DD4D23" w:rsidR="004F19E6" w:rsidRPr="007A1CC3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="007A1CC3">
        <w:rPr>
          <w:rFonts w:cs="Arial"/>
          <w:color w:val="0083A9" w:themeColor="accent1"/>
          <w:sz w:val="24"/>
          <w:szCs w:val="24"/>
        </w:rPr>
        <w:t>- New is in bold, previous report is in regular weight font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BF53185" w14:textId="4381133B" w:rsidR="007A1CC3" w:rsidRPr="00C75D4F" w:rsidRDefault="00C75D4F" w:rsidP="007A1CC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PreK-2 grade return day was Monday January 25</w:t>
      </w:r>
      <w:r w:rsidRPr="00C75D4F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, 2021.  Monday 63 students attended in person and Tuesday 75 students returned.  </w:t>
      </w:r>
      <w:r>
        <w:rPr>
          <w:rFonts w:cs="Arial"/>
          <w:b/>
          <w:bCs/>
          <w:sz w:val="24"/>
          <w:szCs w:val="24"/>
        </w:rPr>
        <w:lastRenderedPageBreak/>
        <w:t xml:space="preserve">120 </w:t>
      </w:r>
      <w:proofErr w:type="gramStart"/>
      <w:r>
        <w:rPr>
          <w:rFonts w:cs="Arial"/>
          <w:b/>
          <w:bCs/>
          <w:sz w:val="24"/>
          <w:szCs w:val="24"/>
        </w:rPr>
        <w:t>student</w:t>
      </w:r>
      <w:proofErr w:type="gramEnd"/>
      <w:r>
        <w:rPr>
          <w:rFonts w:cs="Arial"/>
          <w:b/>
          <w:bCs/>
          <w:sz w:val="24"/>
          <w:szCs w:val="24"/>
        </w:rPr>
        <w:t xml:space="preserve"> are anticipated and the school continued to provide the hybrid model with parent choice of virtual or F2F class.</w:t>
      </w:r>
    </w:p>
    <w:p w14:paraId="49CBA276" w14:textId="05321643" w:rsidR="00C75D4F" w:rsidRPr="00C75D4F" w:rsidRDefault="00C75D4F" w:rsidP="007A1CC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Each classroom has an average of 4-6 students which allows adherence to 6 feet separation of individual desks as required to meet CDC Guidelines.</w:t>
      </w:r>
    </w:p>
    <w:p w14:paraId="6D8CC21B" w14:textId="3378C2BB" w:rsidR="00C75D4F" w:rsidRPr="00C75D4F" w:rsidRDefault="00C75D4F" w:rsidP="007A1CC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concern for overly crowed buses has proved unfounded and the low numbers on buses reduced exposure to the students.</w:t>
      </w:r>
    </w:p>
    <w:p w14:paraId="3AD36204" w14:textId="315C1FFC" w:rsidR="00C75D4F" w:rsidRPr="00C75D4F" w:rsidRDefault="00C75D4F" w:rsidP="007A1CC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As of now, students are adhering to mask requirements and soap, sanitizer and disinfectant is available in every bathroom and classroom.</w:t>
      </w:r>
    </w:p>
    <w:p w14:paraId="3643E6D5" w14:textId="432417B3" w:rsidR="00C75D4F" w:rsidRPr="00C75D4F" w:rsidRDefault="00C75D4F" w:rsidP="007A1CC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return to school has been relatively smooth and the additional 3</w:t>
      </w:r>
      <w:r w:rsidRPr="00C75D4F">
        <w:rPr>
          <w:rFonts w:cs="Arial"/>
          <w:b/>
          <w:bCs/>
          <w:sz w:val="24"/>
          <w:szCs w:val="24"/>
          <w:vertAlign w:val="superscript"/>
        </w:rPr>
        <w:t>rd</w:t>
      </w:r>
      <w:r>
        <w:rPr>
          <w:rFonts w:cs="Arial"/>
          <w:b/>
          <w:bCs/>
          <w:sz w:val="24"/>
          <w:szCs w:val="24"/>
        </w:rPr>
        <w:t>-5</w:t>
      </w:r>
      <w:r w:rsidRPr="00C75D4F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grade students should be seamless since we are hammering out the kinks with daily teacher input.</w:t>
      </w:r>
    </w:p>
    <w:p w14:paraId="5AAE0CCF" w14:textId="7F9422DE" w:rsidR="00C75D4F" w:rsidRPr="007A1CC3" w:rsidRDefault="00C75D4F" w:rsidP="007A1CC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school is deep cleaned on Wednesdays and fogged to maintain a safe and sanitized environment.</w:t>
      </w:r>
    </w:p>
    <w:p w14:paraId="6C587FBF" w14:textId="4A91A0D9" w:rsidR="0047567D" w:rsidRPr="0047567D" w:rsidRDefault="0047567D" w:rsidP="00A531C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Intervention Plan tutoring program was a success.  Students in need of F2F support was provided on campus classes on Tuesdays and Thursdays.</w:t>
      </w:r>
    </w:p>
    <w:p w14:paraId="7BE555DF" w14:textId="77777777" w:rsidR="00A531C5" w:rsidRPr="007A1CC3" w:rsidRDefault="00CE57F2" w:rsidP="00A531C5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7A1CC3">
        <w:rPr>
          <w:rFonts w:cs="Arial"/>
          <w:bCs/>
          <w:sz w:val="24"/>
          <w:szCs w:val="24"/>
        </w:rPr>
        <w:t>We have received an additional $27,000 due to leveling. Used this funding for PPE equipment, individual student plexus-glass dividers, disposable masks, and materials for recess.</w:t>
      </w:r>
      <w:r w:rsidR="00A3435E" w:rsidRPr="007A1CC3">
        <w:rPr>
          <w:rFonts w:cs="Arial"/>
          <w:bCs/>
          <w:sz w:val="24"/>
          <w:szCs w:val="24"/>
        </w:rPr>
        <w:t xml:space="preserve"> Will need to purchase more Chromebooks as many of them hav</w:t>
      </w:r>
      <w:r w:rsidR="00A531C5" w:rsidRPr="007A1CC3">
        <w:rPr>
          <w:rFonts w:cs="Arial"/>
          <w:bCs/>
          <w:sz w:val="24"/>
          <w:szCs w:val="24"/>
        </w:rPr>
        <w:t>e been distributed to families.</w:t>
      </w:r>
    </w:p>
    <w:p w14:paraId="62E0E5A1" w14:textId="11A82B84" w:rsidR="00A531C5" w:rsidRPr="007A1CC3" w:rsidRDefault="00A531C5" w:rsidP="00A531C5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7A1CC3">
        <w:rPr>
          <w:rFonts w:cs="Arial"/>
          <w:bCs/>
          <w:sz w:val="24"/>
          <w:szCs w:val="24"/>
        </w:rPr>
        <w:t xml:space="preserve">Reopening plans for January: </w:t>
      </w:r>
      <w:r w:rsidR="00A3435E" w:rsidRPr="007A1CC3">
        <w:rPr>
          <w:rFonts w:cs="Arial"/>
          <w:bCs/>
          <w:sz w:val="24"/>
          <w:szCs w:val="24"/>
        </w:rPr>
        <w:t>Students will remain in the classroom for the duration of the day, outside of recess and PE. S</w:t>
      </w:r>
      <w:r w:rsidRPr="007A1CC3">
        <w:rPr>
          <w:rFonts w:cs="Arial"/>
          <w:bCs/>
          <w:sz w:val="24"/>
          <w:szCs w:val="24"/>
        </w:rPr>
        <w:t>tudents will eat in classrooms and each classroom will receive their own set of playground/recess materials to use.</w:t>
      </w:r>
    </w:p>
    <w:p w14:paraId="44C9CAD0" w14:textId="10460890" w:rsidR="003176EE" w:rsidRPr="007A1CC3" w:rsidRDefault="00A531C5" w:rsidP="003176EE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7A1CC3">
        <w:rPr>
          <w:rFonts w:cs="Arial"/>
          <w:bCs/>
          <w:sz w:val="24"/>
          <w:szCs w:val="24"/>
        </w:rPr>
        <w:t>S</w:t>
      </w:r>
      <w:r w:rsidR="003176EE" w:rsidRPr="007A1CC3">
        <w:rPr>
          <w:rFonts w:cs="Arial"/>
          <w:bCs/>
          <w:sz w:val="24"/>
          <w:szCs w:val="24"/>
        </w:rPr>
        <w:t>taff Updates: Vacancy in First Grade Position, currently open.</w:t>
      </w:r>
    </w:p>
    <w:p w14:paraId="7F8E21CC" w14:textId="4F29A9C3" w:rsidR="00CE57F2" w:rsidRPr="007A1CC3" w:rsidRDefault="003176EE" w:rsidP="00A531C5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7A1CC3">
        <w:rPr>
          <w:rFonts w:cs="Arial"/>
          <w:bCs/>
          <w:sz w:val="24"/>
          <w:szCs w:val="24"/>
        </w:rPr>
        <w:t>Attendance Updates:</w:t>
      </w:r>
      <w:r w:rsidR="00A531C5" w:rsidRPr="007A1CC3">
        <w:rPr>
          <w:rFonts w:cs="Arial"/>
          <w:bCs/>
          <w:sz w:val="24"/>
          <w:szCs w:val="24"/>
        </w:rPr>
        <w:t xml:space="preserve"> </w:t>
      </w:r>
      <w:r w:rsidR="00A3435E" w:rsidRPr="007A1CC3">
        <w:rPr>
          <w:rFonts w:cs="Arial"/>
          <w:bCs/>
          <w:sz w:val="24"/>
          <w:szCs w:val="24"/>
        </w:rPr>
        <w:t xml:space="preserve">45-50 </w:t>
      </w:r>
      <w:r w:rsidR="00A531C5" w:rsidRPr="007A1CC3">
        <w:rPr>
          <w:rFonts w:cs="Arial"/>
          <w:bCs/>
          <w:sz w:val="24"/>
          <w:szCs w:val="24"/>
        </w:rPr>
        <w:t>students</w:t>
      </w:r>
      <w:r w:rsidR="00A3435E" w:rsidRPr="007A1CC3">
        <w:rPr>
          <w:rFonts w:cs="Arial"/>
          <w:bCs/>
          <w:sz w:val="24"/>
          <w:szCs w:val="24"/>
        </w:rPr>
        <w:t xml:space="preserve"> </w:t>
      </w:r>
      <w:r w:rsidR="00A531C5" w:rsidRPr="007A1CC3">
        <w:rPr>
          <w:rFonts w:cs="Arial"/>
          <w:bCs/>
          <w:sz w:val="24"/>
          <w:szCs w:val="24"/>
        </w:rPr>
        <w:t>are absent each day with 20 of these students consistently being absent. The other group varies day to day.</w:t>
      </w:r>
      <w:r w:rsidR="00A3435E" w:rsidRPr="007A1CC3">
        <w:rPr>
          <w:rFonts w:cs="Arial"/>
          <w:bCs/>
          <w:sz w:val="24"/>
          <w:szCs w:val="24"/>
        </w:rPr>
        <w:t xml:space="preserve"> </w:t>
      </w:r>
    </w:p>
    <w:p w14:paraId="68F6AD73" w14:textId="77777777" w:rsidR="003176EE" w:rsidRPr="004F19E6" w:rsidRDefault="003176EE" w:rsidP="003176EE">
      <w:pPr>
        <w:pStyle w:val="ListParagraph"/>
        <w:ind w:left="2070"/>
        <w:rPr>
          <w:rFonts w:cs="Arial"/>
          <w:sz w:val="24"/>
          <w:szCs w:val="24"/>
        </w:rPr>
      </w:pPr>
    </w:p>
    <w:p w14:paraId="08D0D746" w14:textId="77777777" w:rsidR="00C75D4F" w:rsidRDefault="002E661E" w:rsidP="003044B9">
      <w:pPr>
        <w:pStyle w:val="ListParagraph"/>
        <w:numPr>
          <w:ilvl w:val="1"/>
          <w:numId w:val="3"/>
        </w:numPr>
        <w:tabs>
          <w:tab w:val="left" w:pos="1185"/>
        </w:tabs>
        <w:ind w:left="1350" w:hanging="720"/>
        <w:rPr>
          <w:rFonts w:cs="Arial"/>
          <w:color w:val="0083A9" w:themeColor="accent1"/>
          <w:sz w:val="24"/>
          <w:szCs w:val="24"/>
        </w:rPr>
      </w:pPr>
      <w:r w:rsidRPr="00C75D4F">
        <w:rPr>
          <w:rFonts w:cs="Arial"/>
          <w:b/>
          <w:sz w:val="24"/>
          <w:szCs w:val="24"/>
        </w:rPr>
        <w:t>Information Item 2</w:t>
      </w:r>
      <w:r w:rsidR="003176EE" w:rsidRPr="00C75D4F">
        <w:rPr>
          <w:rFonts w:cs="Arial"/>
          <w:b/>
          <w:sz w:val="24"/>
          <w:szCs w:val="24"/>
        </w:rPr>
        <w:t xml:space="preserve">:  </w:t>
      </w:r>
      <w:r w:rsidRPr="00C75D4F">
        <w:rPr>
          <w:rFonts w:cs="Arial"/>
          <w:b/>
          <w:sz w:val="24"/>
          <w:szCs w:val="24"/>
        </w:rPr>
        <w:t xml:space="preserve"> </w:t>
      </w:r>
    </w:p>
    <w:p w14:paraId="68F3E37E" w14:textId="77777777" w:rsidR="00C75D4F" w:rsidRDefault="00C75D4F" w:rsidP="00C75D4F">
      <w:pPr>
        <w:pStyle w:val="ListParagraph"/>
        <w:tabs>
          <w:tab w:val="left" w:pos="1185"/>
        </w:tabs>
        <w:ind w:left="1350"/>
        <w:rPr>
          <w:rFonts w:cs="Arial"/>
          <w:color w:val="0083A9" w:themeColor="accent1"/>
          <w:sz w:val="24"/>
          <w:szCs w:val="24"/>
        </w:rPr>
      </w:pPr>
    </w:p>
    <w:p w14:paraId="3CC2BDC7" w14:textId="4EDF5605" w:rsidR="003044B9" w:rsidRPr="00C75D4F" w:rsidRDefault="003044B9" w:rsidP="00C75D4F">
      <w:pPr>
        <w:pStyle w:val="ListParagraph"/>
        <w:numPr>
          <w:ilvl w:val="0"/>
          <w:numId w:val="3"/>
        </w:numPr>
        <w:tabs>
          <w:tab w:val="left" w:pos="1185"/>
        </w:tabs>
        <w:rPr>
          <w:rFonts w:cs="Arial"/>
          <w:color w:val="0083A9" w:themeColor="accent1"/>
          <w:sz w:val="24"/>
          <w:szCs w:val="24"/>
        </w:rPr>
      </w:pPr>
      <w:r w:rsidRPr="00C75D4F">
        <w:rPr>
          <w:rFonts w:cs="Arial"/>
          <w:b/>
          <w:sz w:val="24"/>
          <w:szCs w:val="24"/>
        </w:rPr>
        <w:t>Public Comment:</w:t>
      </w:r>
    </w:p>
    <w:p w14:paraId="15F76266" w14:textId="77777777" w:rsidR="003044B9" w:rsidRPr="00CE2E3B" w:rsidRDefault="003044B9" w:rsidP="005363BC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 Format: Parents will sign-up for a speaking slot through Sign-up Genius (online platform) and will be granted 4 minutes to speak during the meeting.</w:t>
      </w:r>
    </w:p>
    <w:p w14:paraId="4E869422" w14:textId="1BC07F17" w:rsidR="003044B9" w:rsidRPr="006A7FC4" w:rsidRDefault="003044B9" w:rsidP="005363BC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Sign up Genius will be accessed on the Peyton Forest Website and available for the </w:t>
      </w:r>
      <w:r w:rsidR="005363BC">
        <w:rPr>
          <w:rFonts w:cs="Arial"/>
          <w:b/>
          <w:bCs/>
          <w:sz w:val="24"/>
          <w:szCs w:val="24"/>
        </w:rPr>
        <w:t>February</w:t>
      </w:r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>
        <w:rPr>
          <w:rFonts w:cs="Arial"/>
          <w:b/>
          <w:bCs/>
          <w:sz w:val="24"/>
          <w:szCs w:val="24"/>
        </w:rPr>
        <w:t>Meeting</w:t>
      </w:r>
      <w:proofErr w:type="gramEnd"/>
    </w:p>
    <w:p w14:paraId="1BEDB538" w14:textId="77777777" w:rsidR="003044B9" w:rsidRPr="006A7FC4" w:rsidRDefault="003044B9" w:rsidP="003044B9">
      <w:pPr>
        <w:ind w:left="1710"/>
        <w:rPr>
          <w:rFonts w:cs="Arial"/>
          <w:color w:val="0083A9" w:themeColor="accent1"/>
          <w:sz w:val="24"/>
          <w:szCs w:val="24"/>
        </w:rPr>
      </w:pPr>
    </w:p>
    <w:p w14:paraId="094DE928" w14:textId="7D14A085" w:rsidR="003044B9" w:rsidRPr="006A7FC4" w:rsidRDefault="005363BC" w:rsidP="003044B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January 27</w:t>
      </w:r>
      <w:r w:rsidRPr="005363BC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</w:t>
      </w:r>
      <w:r w:rsidR="003044B9">
        <w:rPr>
          <w:rFonts w:cs="Arial"/>
          <w:b/>
          <w:bCs/>
          <w:sz w:val="24"/>
          <w:szCs w:val="24"/>
        </w:rPr>
        <w:t>Time Slots</w:t>
      </w:r>
    </w:p>
    <w:p w14:paraId="0CF665C5" w14:textId="77777777" w:rsidR="003044B9" w:rsidRPr="006A7FC4" w:rsidRDefault="003044B9" w:rsidP="003044B9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3:20pm – </w:t>
      </w:r>
      <w:r>
        <w:rPr>
          <w:rFonts w:cs="Arial"/>
          <w:color w:val="D47B22" w:themeColor="accent2"/>
          <w:sz w:val="24"/>
          <w:szCs w:val="24"/>
        </w:rPr>
        <w:t>No sign up</w:t>
      </w:r>
    </w:p>
    <w:p w14:paraId="37A47FAC" w14:textId="154FFD4A" w:rsidR="003044B9" w:rsidRPr="005363BC" w:rsidRDefault="003044B9" w:rsidP="005363BC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3:24pm– </w:t>
      </w:r>
      <w:r>
        <w:rPr>
          <w:rFonts w:cs="Arial"/>
          <w:color w:val="D47B22" w:themeColor="accent2"/>
          <w:sz w:val="24"/>
          <w:szCs w:val="24"/>
        </w:rPr>
        <w:t>No sign up</w:t>
      </w:r>
    </w:p>
    <w:p w14:paraId="2DE88190" w14:textId="77777777" w:rsidR="003176EE" w:rsidRPr="003176EE" w:rsidRDefault="003176EE" w:rsidP="003176EE">
      <w:pPr>
        <w:pStyle w:val="ListParagraph"/>
        <w:ind w:left="1350"/>
        <w:rPr>
          <w:rFonts w:cs="Arial"/>
          <w:sz w:val="24"/>
          <w:szCs w:val="24"/>
        </w:rPr>
      </w:pPr>
    </w:p>
    <w:p w14:paraId="50992F25" w14:textId="77777777" w:rsidR="003176EE" w:rsidRPr="002E661E" w:rsidRDefault="003176EE" w:rsidP="003176EE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224F5A71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B5664E">
        <w:rPr>
          <w:rFonts w:cs="Arial"/>
          <w:color w:val="0083A9" w:themeColor="accent1"/>
          <w:sz w:val="24"/>
          <w:szCs w:val="24"/>
        </w:rPr>
        <w:t>No additional 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730BD92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5363BC">
        <w:rPr>
          <w:rFonts w:cs="Arial"/>
          <w:color w:val="0083A9" w:themeColor="accent1"/>
          <w:sz w:val="24"/>
          <w:szCs w:val="24"/>
        </w:rPr>
        <w:t>Donovan Davis</w:t>
      </w:r>
      <w:r w:rsidRPr="00484306">
        <w:rPr>
          <w:rFonts w:cs="Arial"/>
          <w:sz w:val="24"/>
          <w:szCs w:val="24"/>
        </w:rPr>
        <w:t xml:space="preserve">; Seconded by: </w:t>
      </w:r>
      <w:r w:rsidR="005363BC">
        <w:rPr>
          <w:rFonts w:cs="Arial"/>
          <w:color w:val="0083A9" w:themeColor="accent1"/>
          <w:sz w:val="24"/>
          <w:szCs w:val="24"/>
        </w:rPr>
        <w:t>Corey Gray</w:t>
      </w:r>
    </w:p>
    <w:p w14:paraId="0CCE215A" w14:textId="5B90014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531C5">
        <w:rPr>
          <w:rFonts w:cs="Arial"/>
          <w:sz w:val="24"/>
          <w:szCs w:val="24"/>
        </w:rPr>
        <w:t>All</w:t>
      </w:r>
    </w:p>
    <w:p w14:paraId="5AE22E38" w14:textId="6DD913D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531C5">
        <w:rPr>
          <w:rFonts w:cs="Arial"/>
          <w:sz w:val="24"/>
          <w:szCs w:val="24"/>
        </w:rPr>
        <w:t>None</w:t>
      </w:r>
    </w:p>
    <w:p w14:paraId="321400D9" w14:textId="25F8822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531C5">
        <w:rPr>
          <w:rFonts w:cs="Arial"/>
          <w:sz w:val="24"/>
          <w:szCs w:val="24"/>
        </w:rPr>
        <w:t>None</w:t>
      </w:r>
    </w:p>
    <w:p w14:paraId="437599F6" w14:textId="16B8120C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531C5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8ABA990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5363BC">
        <w:rPr>
          <w:rFonts w:cs="Arial"/>
          <w:color w:val="0083A9" w:themeColor="accent1"/>
          <w:sz w:val="24"/>
          <w:szCs w:val="24"/>
        </w:rPr>
        <w:t>2:54</w:t>
      </w:r>
      <w:r w:rsidR="00D75F4E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91A825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B5664E">
        <w:rPr>
          <w:rFonts w:cs="Arial"/>
          <w:color w:val="0083A9" w:themeColor="accent1"/>
          <w:sz w:val="24"/>
          <w:szCs w:val="24"/>
        </w:rPr>
        <w:t>Ivette Redfield</w:t>
      </w:r>
    </w:p>
    <w:p w14:paraId="3DD8F4AD" w14:textId="3BCE644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B5664E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67F7FBC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18EEC" w14:textId="77777777" w:rsidR="00B85920" w:rsidRDefault="00B85920" w:rsidP="00333C97">
      <w:pPr>
        <w:spacing w:after="0" w:line="240" w:lineRule="auto"/>
      </w:pPr>
      <w:r>
        <w:separator/>
      </w:r>
    </w:p>
  </w:endnote>
  <w:endnote w:type="continuationSeparator" w:id="0">
    <w:p w14:paraId="43D9EF81" w14:textId="77777777" w:rsidR="00B85920" w:rsidRDefault="00B8592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4A1F3B64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9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9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5F79B4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044B9">
      <w:rPr>
        <w:noProof/>
        <w:sz w:val="18"/>
        <w:szCs w:val="18"/>
      </w:rPr>
      <w:t>2/3/2021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372EB" w14:textId="77777777" w:rsidR="00B85920" w:rsidRDefault="00B85920" w:rsidP="00333C97">
      <w:pPr>
        <w:spacing w:after="0" w:line="240" w:lineRule="auto"/>
      </w:pPr>
      <w:r>
        <w:separator/>
      </w:r>
    </w:p>
  </w:footnote>
  <w:footnote w:type="continuationSeparator" w:id="0">
    <w:p w14:paraId="254033E1" w14:textId="77777777" w:rsidR="00B85920" w:rsidRDefault="00B8592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D6B2A"/>
    <w:multiLevelType w:val="hybridMultilevel"/>
    <w:tmpl w:val="FDB4933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C5716"/>
    <w:multiLevelType w:val="hybridMultilevel"/>
    <w:tmpl w:val="48D6A28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30C295A"/>
    <w:multiLevelType w:val="hybridMultilevel"/>
    <w:tmpl w:val="351E251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53E7E"/>
    <w:multiLevelType w:val="hybridMultilevel"/>
    <w:tmpl w:val="C31222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7DDB1DF2"/>
    <w:multiLevelType w:val="hybridMultilevel"/>
    <w:tmpl w:val="D1EA763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36C34"/>
    <w:rsid w:val="00043D93"/>
    <w:rsid w:val="00087C9E"/>
    <w:rsid w:val="000A2BB9"/>
    <w:rsid w:val="000C7C8A"/>
    <w:rsid w:val="000F557F"/>
    <w:rsid w:val="00100302"/>
    <w:rsid w:val="001010B8"/>
    <w:rsid w:val="00101115"/>
    <w:rsid w:val="00111306"/>
    <w:rsid w:val="001118F9"/>
    <w:rsid w:val="0017536E"/>
    <w:rsid w:val="001A242B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3672"/>
    <w:rsid w:val="002F40B1"/>
    <w:rsid w:val="003044B9"/>
    <w:rsid w:val="00312FD5"/>
    <w:rsid w:val="00316D5D"/>
    <w:rsid w:val="003176EE"/>
    <w:rsid w:val="00325553"/>
    <w:rsid w:val="00333C97"/>
    <w:rsid w:val="003706DD"/>
    <w:rsid w:val="00381944"/>
    <w:rsid w:val="003903D1"/>
    <w:rsid w:val="003C7BB7"/>
    <w:rsid w:val="003E614B"/>
    <w:rsid w:val="00430AF1"/>
    <w:rsid w:val="0047567D"/>
    <w:rsid w:val="00484306"/>
    <w:rsid w:val="00495650"/>
    <w:rsid w:val="004A1DCA"/>
    <w:rsid w:val="004D25EE"/>
    <w:rsid w:val="004E7CC2"/>
    <w:rsid w:val="004F19E6"/>
    <w:rsid w:val="005029A1"/>
    <w:rsid w:val="00511581"/>
    <w:rsid w:val="00523C61"/>
    <w:rsid w:val="005363BC"/>
    <w:rsid w:val="005410FC"/>
    <w:rsid w:val="00592A39"/>
    <w:rsid w:val="005954EE"/>
    <w:rsid w:val="005A59D7"/>
    <w:rsid w:val="005C154F"/>
    <w:rsid w:val="005E7AC0"/>
    <w:rsid w:val="006240F8"/>
    <w:rsid w:val="00634060"/>
    <w:rsid w:val="0066721A"/>
    <w:rsid w:val="006678FF"/>
    <w:rsid w:val="006A7801"/>
    <w:rsid w:val="006A7FC4"/>
    <w:rsid w:val="006B7C14"/>
    <w:rsid w:val="006C2A22"/>
    <w:rsid w:val="006E4F4C"/>
    <w:rsid w:val="006E7802"/>
    <w:rsid w:val="006F01A0"/>
    <w:rsid w:val="0071634A"/>
    <w:rsid w:val="00721E4E"/>
    <w:rsid w:val="00737887"/>
    <w:rsid w:val="007410ED"/>
    <w:rsid w:val="0075000F"/>
    <w:rsid w:val="00780694"/>
    <w:rsid w:val="007A19C2"/>
    <w:rsid w:val="007A1CC3"/>
    <w:rsid w:val="007A3BDA"/>
    <w:rsid w:val="007D3574"/>
    <w:rsid w:val="007D6473"/>
    <w:rsid w:val="007F6BA2"/>
    <w:rsid w:val="00803ABF"/>
    <w:rsid w:val="008252CD"/>
    <w:rsid w:val="008A6073"/>
    <w:rsid w:val="008A73DD"/>
    <w:rsid w:val="008C5487"/>
    <w:rsid w:val="008C7811"/>
    <w:rsid w:val="008F525A"/>
    <w:rsid w:val="00901E1B"/>
    <w:rsid w:val="00904A5E"/>
    <w:rsid w:val="00936475"/>
    <w:rsid w:val="0095304C"/>
    <w:rsid w:val="00961A16"/>
    <w:rsid w:val="009A3327"/>
    <w:rsid w:val="009A7F9F"/>
    <w:rsid w:val="009E2630"/>
    <w:rsid w:val="009F7C24"/>
    <w:rsid w:val="00A015E2"/>
    <w:rsid w:val="00A0202F"/>
    <w:rsid w:val="00A11B84"/>
    <w:rsid w:val="00A3435E"/>
    <w:rsid w:val="00A531C5"/>
    <w:rsid w:val="00A634ED"/>
    <w:rsid w:val="00A7127C"/>
    <w:rsid w:val="00A722AE"/>
    <w:rsid w:val="00AC354F"/>
    <w:rsid w:val="00B4244D"/>
    <w:rsid w:val="00B4458C"/>
    <w:rsid w:val="00B5664E"/>
    <w:rsid w:val="00B60383"/>
    <w:rsid w:val="00B83020"/>
    <w:rsid w:val="00B85920"/>
    <w:rsid w:val="00BB209B"/>
    <w:rsid w:val="00BB79A4"/>
    <w:rsid w:val="00BE565A"/>
    <w:rsid w:val="00C16385"/>
    <w:rsid w:val="00C4311A"/>
    <w:rsid w:val="00C66868"/>
    <w:rsid w:val="00C66FAC"/>
    <w:rsid w:val="00C75D4F"/>
    <w:rsid w:val="00C77466"/>
    <w:rsid w:val="00CB4F94"/>
    <w:rsid w:val="00CC08A3"/>
    <w:rsid w:val="00CE2E3B"/>
    <w:rsid w:val="00CE57F2"/>
    <w:rsid w:val="00CF28C4"/>
    <w:rsid w:val="00CF5396"/>
    <w:rsid w:val="00D0486F"/>
    <w:rsid w:val="00D410F8"/>
    <w:rsid w:val="00D75F4E"/>
    <w:rsid w:val="00D958F8"/>
    <w:rsid w:val="00DB0E0D"/>
    <w:rsid w:val="00DD1E90"/>
    <w:rsid w:val="00DD2F64"/>
    <w:rsid w:val="00E175EB"/>
    <w:rsid w:val="00E236E3"/>
    <w:rsid w:val="00E35ACB"/>
    <w:rsid w:val="00EA7026"/>
    <w:rsid w:val="00EB0D47"/>
    <w:rsid w:val="00ED1F32"/>
    <w:rsid w:val="00ED6B50"/>
    <w:rsid w:val="00EF46CC"/>
    <w:rsid w:val="00F35553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40F31-C2F4-4971-950B-34D6C152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7</cp:revision>
  <cp:lastPrinted>2018-07-16T20:23:00Z</cp:lastPrinted>
  <dcterms:created xsi:type="dcterms:W3CDTF">2021-01-04T13:02:00Z</dcterms:created>
  <dcterms:modified xsi:type="dcterms:W3CDTF">2021-02-03T19:45:00Z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